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2B9AD" w14:textId="0C1BCA50" w:rsidR="0029492A" w:rsidRDefault="0029492A" w:rsidP="0029492A">
      <w:pPr>
        <w:jc w:val="center"/>
      </w:pPr>
      <w:r>
        <w:t>REGULAMENTO DO SORTEIO PARA O CURSO PRESENCIAL “COMBATE AO CRIME ORGANIZADO: INTELIGÊNCIA – INVESTIGAÇÃO – INTERNACIONALIZAÇÃO”</w:t>
      </w:r>
    </w:p>
    <w:p w14:paraId="2A8B8B72" w14:textId="1B2A13D1" w:rsidR="0085101E" w:rsidRDefault="0085101E" w:rsidP="0029492A">
      <w:pPr>
        <w:pStyle w:val="Corpodetexto"/>
        <w:spacing w:before="75" w:line="259" w:lineRule="auto"/>
        <w:ind w:left="1512" w:right="298" w:hanging="1222"/>
        <w:jc w:val="center"/>
        <w:rPr>
          <w:sz w:val="26"/>
        </w:rPr>
      </w:pPr>
    </w:p>
    <w:p w14:paraId="46714E2F" w14:textId="77777777" w:rsidR="0085101E" w:rsidRDefault="0085101E">
      <w:pPr>
        <w:pStyle w:val="Corpodetexto"/>
        <w:spacing w:before="9"/>
        <w:ind w:left="0"/>
        <w:rPr>
          <w:sz w:val="27"/>
        </w:rPr>
      </w:pPr>
    </w:p>
    <w:p w14:paraId="03D13CA4" w14:textId="2BB7E502" w:rsidR="0085101E" w:rsidRDefault="00AF2AE5">
      <w:pPr>
        <w:pStyle w:val="Corpodetexto"/>
        <w:spacing w:line="259" w:lineRule="auto"/>
        <w:ind w:right="116"/>
        <w:jc w:val="both"/>
      </w:pPr>
      <w:r>
        <w:t>A Associação do Ministério Público do Estado da Bahia (AMPEB), com base no presente regulamento, promoverá SORTEIO</w:t>
      </w:r>
      <w:r w:rsidR="0029492A">
        <w:t xml:space="preserve">, </w:t>
      </w:r>
      <w:r w:rsidR="0029492A">
        <w:t xml:space="preserve">, entre os associados inscritos, </w:t>
      </w:r>
      <w:r>
        <w:t xml:space="preserve">de </w:t>
      </w:r>
      <w:r w:rsidR="0029492A">
        <w:rPr>
          <w:b/>
        </w:rPr>
        <w:t xml:space="preserve">20% de desconto em uma inscrição </w:t>
      </w:r>
      <w:r>
        <w:t xml:space="preserve">para o curso </w:t>
      </w:r>
      <w:r w:rsidR="0029492A" w:rsidRPr="0029492A">
        <w:t>“Combate ao Crime Organizado: Inteligência – Investigação – Internacionalização”</w:t>
      </w:r>
      <w:r w:rsidR="0029492A">
        <w:t xml:space="preserve">, </w:t>
      </w:r>
    </w:p>
    <w:p w14:paraId="0D1011B5" w14:textId="77777777" w:rsidR="0085101E" w:rsidRDefault="0085101E">
      <w:pPr>
        <w:pStyle w:val="Corpodetexto"/>
        <w:ind w:left="0"/>
        <w:rPr>
          <w:sz w:val="26"/>
        </w:rPr>
      </w:pPr>
    </w:p>
    <w:p w14:paraId="3C841416" w14:textId="77777777" w:rsidR="0085101E" w:rsidRDefault="0085101E">
      <w:pPr>
        <w:pStyle w:val="Corpodetexto"/>
        <w:spacing w:before="6"/>
        <w:ind w:left="0"/>
        <w:rPr>
          <w:sz w:val="27"/>
        </w:rPr>
      </w:pPr>
    </w:p>
    <w:p w14:paraId="320366D6" w14:textId="77777777" w:rsidR="0085101E" w:rsidRDefault="00AF2AE5">
      <w:pPr>
        <w:pStyle w:val="PargrafodaLista"/>
        <w:numPr>
          <w:ilvl w:val="0"/>
          <w:numId w:val="3"/>
        </w:numPr>
        <w:tabs>
          <w:tab w:val="left" w:pos="302"/>
        </w:tabs>
        <w:rPr>
          <w:sz w:val="24"/>
        </w:rPr>
      </w:pPr>
      <w:r>
        <w:rPr>
          <w:sz w:val="24"/>
        </w:rPr>
        <w:t>- PARTICIPANTES DO</w:t>
      </w:r>
      <w:r>
        <w:rPr>
          <w:spacing w:val="-1"/>
          <w:sz w:val="24"/>
        </w:rPr>
        <w:t xml:space="preserve"> </w:t>
      </w:r>
      <w:r>
        <w:rPr>
          <w:sz w:val="24"/>
        </w:rPr>
        <w:t>SORTEIO</w:t>
      </w:r>
    </w:p>
    <w:p w14:paraId="478CE739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before="185" w:line="259" w:lineRule="auto"/>
        <w:ind w:right="118" w:hanging="720"/>
        <w:jc w:val="both"/>
        <w:rPr>
          <w:b/>
          <w:sz w:val="24"/>
        </w:rPr>
      </w:pPr>
      <w:r>
        <w:rPr>
          <w:sz w:val="24"/>
        </w:rPr>
        <w:t xml:space="preserve">O presente sorteio não está sujeito à regulamentação prevista na Lei 5.768/71, por não se vincular a compra de bem ou serviço, e </w:t>
      </w:r>
      <w:r>
        <w:rPr>
          <w:b/>
          <w:sz w:val="24"/>
        </w:rPr>
        <w:t>se destina exclusivamente aos associados 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Ampeb.</w:t>
      </w:r>
    </w:p>
    <w:p w14:paraId="038F5A7D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line="259" w:lineRule="auto"/>
        <w:ind w:right="117" w:hanging="720"/>
        <w:jc w:val="both"/>
        <w:rPr>
          <w:sz w:val="24"/>
        </w:rPr>
      </w:pPr>
      <w:r>
        <w:rPr>
          <w:sz w:val="24"/>
        </w:rPr>
        <w:t>Apenas os associados que responderem a enquete disponibilizada no aplicativo e no site da associação concorrerão ao prêmio.</w:t>
      </w:r>
    </w:p>
    <w:p w14:paraId="2D8F2CA7" w14:textId="77777777" w:rsidR="0085101E" w:rsidRDefault="0085101E">
      <w:pPr>
        <w:pStyle w:val="Corpodetexto"/>
        <w:ind w:left="0"/>
        <w:rPr>
          <w:sz w:val="26"/>
        </w:rPr>
      </w:pPr>
    </w:p>
    <w:p w14:paraId="68B0C1D5" w14:textId="77777777" w:rsidR="0085101E" w:rsidRDefault="00AF2AE5">
      <w:pPr>
        <w:pStyle w:val="PargrafodaLista"/>
        <w:numPr>
          <w:ilvl w:val="0"/>
          <w:numId w:val="3"/>
        </w:numPr>
        <w:tabs>
          <w:tab w:val="left" w:pos="302"/>
        </w:tabs>
        <w:spacing w:before="154"/>
        <w:rPr>
          <w:sz w:val="24"/>
        </w:rPr>
      </w:pPr>
      <w:r>
        <w:rPr>
          <w:sz w:val="24"/>
        </w:rPr>
        <w:t>- DO</w:t>
      </w:r>
      <w:r>
        <w:rPr>
          <w:spacing w:val="1"/>
          <w:sz w:val="24"/>
        </w:rPr>
        <w:t xml:space="preserve"> </w:t>
      </w:r>
      <w:r>
        <w:rPr>
          <w:sz w:val="24"/>
        </w:rPr>
        <w:t>PRÊMIO</w:t>
      </w:r>
    </w:p>
    <w:p w14:paraId="6008E6F0" w14:textId="04F68F33" w:rsidR="0085101E" w:rsidRDefault="0029492A" w:rsidP="0029492A">
      <w:pPr>
        <w:pStyle w:val="PargrafodaLista"/>
        <w:numPr>
          <w:ilvl w:val="1"/>
          <w:numId w:val="3"/>
        </w:numPr>
        <w:tabs>
          <w:tab w:val="left" w:pos="583"/>
        </w:tabs>
        <w:spacing w:before="185" w:line="256" w:lineRule="auto"/>
        <w:ind w:left="101" w:right="119" w:firstLine="0"/>
        <w:jc w:val="both"/>
        <w:rPr>
          <w:sz w:val="24"/>
        </w:rPr>
      </w:pPr>
      <w:r>
        <w:rPr>
          <w:sz w:val="24"/>
        </w:rPr>
        <w:t xml:space="preserve">20% de desconto na inscrição para o </w:t>
      </w:r>
      <w:r w:rsidRPr="0029492A">
        <w:rPr>
          <w:sz w:val="24"/>
        </w:rPr>
        <w:t>o curso presencial “Combate ao Crime Organizado: Inteligência – Investigação –Internacionalização”, que irá ocorrer na cidade de Sevilha, Espanha, entre os dias 18 e 22 de outubro de 2021.</w:t>
      </w:r>
    </w:p>
    <w:p w14:paraId="509067DE" w14:textId="77777777" w:rsidR="0085101E" w:rsidRDefault="0085101E">
      <w:pPr>
        <w:pStyle w:val="Corpodetexto"/>
        <w:ind w:left="0"/>
        <w:rPr>
          <w:sz w:val="26"/>
        </w:rPr>
      </w:pPr>
    </w:p>
    <w:p w14:paraId="4EED91F4" w14:textId="77777777" w:rsidR="0085101E" w:rsidRDefault="0085101E">
      <w:pPr>
        <w:pStyle w:val="Corpodetexto"/>
        <w:spacing w:before="10"/>
        <w:ind w:left="0"/>
        <w:rPr>
          <w:sz w:val="27"/>
        </w:rPr>
      </w:pPr>
    </w:p>
    <w:p w14:paraId="0B052379" w14:textId="6ED47C9E" w:rsidR="0085101E" w:rsidRDefault="0029492A">
      <w:pPr>
        <w:pStyle w:val="Corpodetexto"/>
      </w:pPr>
      <w:r>
        <w:t xml:space="preserve">INFORMAÇÕES SOBRE </w:t>
      </w:r>
      <w:r w:rsidR="00AF2AE5">
        <w:t>O CURSO:</w:t>
      </w:r>
    </w:p>
    <w:p w14:paraId="5F2E86A9" w14:textId="77777777" w:rsidR="0085101E" w:rsidRDefault="0085101E">
      <w:pPr>
        <w:pStyle w:val="Corpodetexto"/>
        <w:ind w:left="0"/>
      </w:pPr>
    </w:p>
    <w:p w14:paraId="67AA8256" w14:textId="77777777" w:rsidR="0029492A" w:rsidRPr="0029492A" w:rsidRDefault="0029492A" w:rsidP="0029492A">
      <w:pPr>
        <w:pStyle w:val="Corpodetexto"/>
        <w:numPr>
          <w:ilvl w:val="0"/>
          <w:numId w:val="5"/>
        </w:numPr>
        <w:rPr>
          <w:szCs w:val="22"/>
        </w:rPr>
      </w:pPr>
      <w:r w:rsidRPr="0029492A">
        <w:rPr>
          <w:szCs w:val="22"/>
        </w:rPr>
        <w:t>MODALIDADE DO CURSO: O curso é em forma presencial na cidade de Sevilha (ES)</w:t>
      </w:r>
    </w:p>
    <w:p w14:paraId="1356FF67" w14:textId="77777777" w:rsidR="0029492A" w:rsidRPr="0029492A" w:rsidRDefault="0029492A" w:rsidP="0029492A">
      <w:pPr>
        <w:pStyle w:val="Corpodetexto"/>
        <w:numPr>
          <w:ilvl w:val="0"/>
          <w:numId w:val="5"/>
        </w:numPr>
        <w:rPr>
          <w:szCs w:val="22"/>
        </w:rPr>
      </w:pPr>
      <w:r w:rsidRPr="0029492A">
        <w:rPr>
          <w:szCs w:val="22"/>
        </w:rPr>
        <w:t>CARGA HORÁRIA: São 25 horas-aula. As aulas normalmente começam às 9:30 e vão até 12:45. No período da tarde as aulas acontecem de 14:30 até 16:00.</w:t>
      </w:r>
    </w:p>
    <w:p w14:paraId="0B90C3F3" w14:textId="77777777" w:rsidR="0029492A" w:rsidRPr="0029492A" w:rsidRDefault="0029492A" w:rsidP="0029492A">
      <w:pPr>
        <w:pStyle w:val="Corpodetexto"/>
        <w:numPr>
          <w:ilvl w:val="0"/>
          <w:numId w:val="5"/>
        </w:numPr>
        <w:rPr>
          <w:szCs w:val="22"/>
        </w:rPr>
      </w:pPr>
      <w:r w:rsidRPr="0029492A">
        <w:rPr>
          <w:szCs w:val="22"/>
        </w:rPr>
        <w:t>VAGAS: O número máximo de alunos é de 80.</w:t>
      </w:r>
    </w:p>
    <w:p w14:paraId="4BB9F73A" w14:textId="77777777" w:rsidR="0029492A" w:rsidRPr="0029492A" w:rsidRDefault="0029492A" w:rsidP="0029492A">
      <w:pPr>
        <w:pStyle w:val="Corpodetexto"/>
        <w:numPr>
          <w:ilvl w:val="0"/>
          <w:numId w:val="5"/>
        </w:numPr>
        <w:rPr>
          <w:szCs w:val="22"/>
        </w:rPr>
      </w:pPr>
      <w:r w:rsidRPr="0029492A">
        <w:rPr>
          <w:szCs w:val="22"/>
        </w:rPr>
        <w:t>LOCAL DO CURSO: As aulas do curso são na Faculdade de Direito da Universidade de Sevilha.</w:t>
      </w:r>
    </w:p>
    <w:p w14:paraId="3DC0CFA8" w14:textId="19C7B7E2" w:rsidR="0085101E" w:rsidRPr="0029492A" w:rsidRDefault="0029492A" w:rsidP="0029492A">
      <w:pPr>
        <w:pStyle w:val="Corpodetexto"/>
        <w:numPr>
          <w:ilvl w:val="0"/>
          <w:numId w:val="5"/>
        </w:numPr>
        <w:rPr>
          <w:sz w:val="16"/>
        </w:rPr>
      </w:pPr>
      <w:r w:rsidRPr="0029492A">
        <w:rPr>
          <w:szCs w:val="22"/>
        </w:rPr>
        <w:t>IDIOMA: As aulas em espanhol não terão tradução, mas os participantes poderão sempre efetuar as perguntas em português.</w:t>
      </w:r>
      <w:r>
        <w:rPr>
          <w:szCs w:val="22"/>
        </w:rPr>
        <w:t xml:space="preserve"> </w:t>
      </w:r>
    </w:p>
    <w:p w14:paraId="1DE626A8" w14:textId="7F39CA35" w:rsidR="0029492A" w:rsidRDefault="0029492A" w:rsidP="0029492A">
      <w:pPr>
        <w:pStyle w:val="Corpodetexto"/>
        <w:numPr>
          <w:ilvl w:val="0"/>
          <w:numId w:val="5"/>
        </w:numPr>
        <w:rPr>
          <w:sz w:val="16"/>
        </w:rPr>
      </w:pPr>
      <w:r>
        <w:rPr>
          <w:szCs w:val="22"/>
        </w:rPr>
        <w:t xml:space="preserve">SITE: </w:t>
      </w:r>
      <w:hyperlink r:id="rId5" w:history="1">
        <w:r w:rsidRPr="00320ECE">
          <w:rPr>
            <w:rStyle w:val="Hyperlink"/>
            <w:szCs w:val="22"/>
          </w:rPr>
          <w:t>https://www.accademiajuris.com/cursos/combate-ao-crime-organizado-inteligencia-investigacao-internacionalizacao/</w:t>
        </w:r>
      </w:hyperlink>
      <w:r>
        <w:rPr>
          <w:szCs w:val="22"/>
        </w:rPr>
        <w:t xml:space="preserve"> </w:t>
      </w:r>
    </w:p>
    <w:p w14:paraId="28EB3D48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571"/>
        </w:tabs>
        <w:spacing w:before="92"/>
        <w:ind w:left="570" w:hanging="470"/>
        <w:rPr>
          <w:sz w:val="24"/>
        </w:rPr>
      </w:pPr>
      <w:r>
        <w:rPr>
          <w:sz w:val="24"/>
        </w:rPr>
        <w:t>A contemplação é pessoal e</w:t>
      </w:r>
      <w:r>
        <w:rPr>
          <w:spacing w:val="-2"/>
          <w:sz w:val="24"/>
        </w:rPr>
        <w:t xml:space="preserve"> </w:t>
      </w:r>
      <w:r>
        <w:rPr>
          <w:sz w:val="24"/>
        </w:rPr>
        <w:t>intransferível.</w:t>
      </w:r>
    </w:p>
    <w:p w14:paraId="639ABBD6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571"/>
        </w:tabs>
        <w:spacing w:before="183"/>
        <w:ind w:left="570" w:hanging="470"/>
        <w:rPr>
          <w:sz w:val="24"/>
        </w:rPr>
      </w:pPr>
      <w:r>
        <w:rPr>
          <w:sz w:val="24"/>
        </w:rPr>
        <w:t>Serão sorteados 05 suplentes para o caso de haver</w:t>
      </w:r>
      <w:r>
        <w:rPr>
          <w:spacing w:val="-3"/>
          <w:sz w:val="24"/>
        </w:rPr>
        <w:t xml:space="preserve"> </w:t>
      </w:r>
      <w:r>
        <w:rPr>
          <w:sz w:val="24"/>
        </w:rPr>
        <w:t>desistência.</w:t>
      </w:r>
    </w:p>
    <w:p w14:paraId="4224E1ED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609"/>
        </w:tabs>
        <w:spacing w:before="184" w:line="256" w:lineRule="auto"/>
        <w:ind w:left="101" w:right="117" w:firstLine="0"/>
        <w:jc w:val="both"/>
        <w:rPr>
          <w:sz w:val="24"/>
        </w:rPr>
      </w:pPr>
      <w:r>
        <w:rPr>
          <w:sz w:val="24"/>
        </w:rPr>
        <w:t>Os contemplados deverão confirmar para a AMPEB o seu interesse em participar do curso em até 24h após o contato, que será ratificado por e-mail ou por telefone.</w:t>
      </w:r>
    </w:p>
    <w:p w14:paraId="1BFC0B21" w14:textId="77777777" w:rsidR="0085101E" w:rsidRDefault="0085101E">
      <w:pPr>
        <w:spacing w:line="256" w:lineRule="auto"/>
        <w:jc w:val="both"/>
        <w:rPr>
          <w:sz w:val="24"/>
        </w:rPr>
        <w:sectPr w:rsidR="0085101E">
          <w:type w:val="continuous"/>
          <w:pgSz w:w="11910" w:h="16840"/>
          <w:pgMar w:top="1320" w:right="1580" w:bottom="280" w:left="1600" w:header="720" w:footer="720" w:gutter="0"/>
          <w:cols w:space="720"/>
        </w:sectPr>
      </w:pPr>
    </w:p>
    <w:p w14:paraId="2F43B626" w14:textId="75E49AB0" w:rsidR="0085101E" w:rsidRDefault="00AF2AE5">
      <w:pPr>
        <w:pStyle w:val="PargrafodaLista"/>
        <w:numPr>
          <w:ilvl w:val="1"/>
          <w:numId w:val="3"/>
        </w:numPr>
        <w:tabs>
          <w:tab w:val="left" w:pos="583"/>
        </w:tabs>
        <w:spacing w:before="75" w:line="259" w:lineRule="auto"/>
        <w:ind w:left="101" w:right="116" w:firstLine="0"/>
        <w:jc w:val="both"/>
        <w:rPr>
          <w:sz w:val="24"/>
        </w:rPr>
      </w:pPr>
      <w:r>
        <w:rPr>
          <w:sz w:val="24"/>
        </w:rPr>
        <w:lastRenderedPageBreak/>
        <w:t>Cabe ao associado realizar a inscrição no curso</w:t>
      </w:r>
      <w:r w:rsidR="0029492A">
        <w:rPr>
          <w:sz w:val="24"/>
        </w:rPr>
        <w:t>.</w:t>
      </w:r>
    </w:p>
    <w:p w14:paraId="130F2782" w14:textId="5351870C" w:rsidR="0085101E" w:rsidRPr="0029492A" w:rsidRDefault="0029492A" w:rsidP="0029492A">
      <w:pPr>
        <w:pStyle w:val="PargrafodaLista"/>
        <w:numPr>
          <w:ilvl w:val="1"/>
          <w:numId w:val="3"/>
        </w:numPr>
        <w:tabs>
          <w:tab w:val="left" w:pos="631"/>
        </w:tabs>
        <w:spacing w:before="160" w:line="256" w:lineRule="auto"/>
        <w:ind w:left="0" w:right="117" w:firstLine="0"/>
        <w:jc w:val="both"/>
        <w:rPr>
          <w:sz w:val="26"/>
        </w:rPr>
      </w:pPr>
      <w:r w:rsidRPr="0029492A">
        <w:rPr>
          <w:sz w:val="24"/>
        </w:rPr>
        <w:t>O associado sorteado irá receber diretamente o código de desconto e deverá finalizar o pagamento do modo que achar mais prudente.</w:t>
      </w:r>
    </w:p>
    <w:p w14:paraId="476B59C7" w14:textId="77777777" w:rsidR="0085101E" w:rsidRDefault="0085101E">
      <w:pPr>
        <w:pStyle w:val="Corpodetexto"/>
        <w:ind w:left="0"/>
        <w:rPr>
          <w:sz w:val="28"/>
        </w:rPr>
      </w:pPr>
    </w:p>
    <w:p w14:paraId="7C5FFFEE" w14:textId="77777777" w:rsidR="0085101E" w:rsidRDefault="00AF2AE5">
      <w:pPr>
        <w:pStyle w:val="PargrafodaLista"/>
        <w:numPr>
          <w:ilvl w:val="0"/>
          <w:numId w:val="3"/>
        </w:numPr>
        <w:tabs>
          <w:tab w:val="left" w:pos="302"/>
        </w:tabs>
        <w:rPr>
          <w:sz w:val="24"/>
        </w:rPr>
      </w:pPr>
      <w:r>
        <w:rPr>
          <w:sz w:val="24"/>
        </w:rPr>
        <w:t>- APURAÇÃO DOS</w:t>
      </w:r>
      <w:r>
        <w:rPr>
          <w:spacing w:val="2"/>
          <w:sz w:val="24"/>
        </w:rPr>
        <w:t xml:space="preserve"> </w:t>
      </w:r>
      <w:r>
        <w:rPr>
          <w:sz w:val="24"/>
        </w:rPr>
        <w:t>CONTEMPLADOS</w:t>
      </w:r>
    </w:p>
    <w:p w14:paraId="09EA4919" w14:textId="462CD13F" w:rsidR="0085101E" w:rsidRDefault="00AF2AE5">
      <w:pPr>
        <w:pStyle w:val="PargrafodaLista"/>
        <w:numPr>
          <w:ilvl w:val="1"/>
          <w:numId w:val="3"/>
        </w:numPr>
        <w:tabs>
          <w:tab w:val="left" w:pos="607"/>
        </w:tabs>
        <w:spacing w:before="185"/>
        <w:ind w:left="606" w:hanging="506"/>
        <w:jc w:val="both"/>
        <w:rPr>
          <w:sz w:val="24"/>
        </w:rPr>
      </w:pPr>
      <w:r>
        <w:rPr>
          <w:sz w:val="24"/>
        </w:rPr>
        <w:t>A apuração dos contemplados será definida por sorteio eletrônico,</w:t>
      </w:r>
      <w:r>
        <w:rPr>
          <w:spacing w:val="62"/>
          <w:sz w:val="24"/>
        </w:rPr>
        <w:t xml:space="preserve"> </w:t>
      </w:r>
      <w:r>
        <w:rPr>
          <w:sz w:val="24"/>
        </w:rPr>
        <w:t>a ser</w:t>
      </w:r>
      <w:r w:rsidR="00C124D9">
        <w:rPr>
          <w:sz w:val="24"/>
        </w:rPr>
        <w:t xml:space="preserve"> </w:t>
      </w:r>
    </w:p>
    <w:p w14:paraId="17368DC4" w14:textId="1ABFABC1" w:rsidR="0085101E" w:rsidRDefault="00AF2AE5" w:rsidP="00C124D9">
      <w:pPr>
        <w:spacing w:before="22"/>
        <w:ind w:left="101"/>
        <w:jc w:val="both"/>
      </w:pPr>
      <w:r>
        <w:rPr>
          <w:sz w:val="24"/>
        </w:rPr>
        <w:t>realizado</w:t>
      </w:r>
      <w:r>
        <w:rPr>
          <w:spacing w:val="5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dia</w:t>
      </w:r>
      <w:r w:rsidR="00C124D9">
        <w:rPr>
          <w:b/>
          <w:sz w:val="24"/>
        </w:rPr>
        <w:t xml:space="preserve"> 02/12/2020</w:t>
      </w:r>
      <w:r>
        <w:rPr>
          <w:sz w:val="24"/>
        </w:rPr>
        <w:t>,</w:t>
      </w:r>
      <w:r>
        <w:rPr>
          <w:spacing w:val="54"/>
          <w:sz w:val="24"/>
        </w:rPr>
        <w:t xml:space="preserve"> </w:t>
      </w:r>
      <w:r>
        <w:rPr>
          <w:sz w:val="24"/>
        </w:rPr>
        <w:t>entre</w:t>
      </w:r>
      <w:r>
        <w:rPr>
          <w:spacing w:val="57"/>
          <w:sz w:val="24"/>
        </w:rPr>
        <w:t xml:space="preserve"> </w:t>
      </w:r>
      <w:r>
        <w:rPr>
          <w:sz w:val="24"/>
        </w:rPr>
        <w:t>os</w:t>
      </w:r>
      <w:r>
        <w:rPr>
          <w:spacing w:val="54"/>
          <w:sz w:val="24"/>
        </w:rPr>
        <w:t xml:space="preserve"> </w:t>
      </w:r>
      <w:r>
        <w:rPr>
          <w:sz w:val="24"/>
        </w:rPr>
        <w:t>associados</w:t>
      </w:r>
      <w:r>
        <w:rPr>
          <w:spacing w:val="57"/>
          <w:sz w:val="24"/>
        </w:rPr>
        <w:t xml:space="preserve"> </w:t>
      </w:r>
      <w:r>
        <w:rPr>
          <w:sz w:val="24"/>
        </w:rPr>
        <w:t>que</w:t>
      </w:r>
      <w:r>
        <w:rPr>
          <w:spacing w:val="56"/>
          <w:sz w:val="24"/>
        </w:rPr>
        <w:t xml:space="preserve"> </w:t>
      </w:r>
      <w:r>
        <w:rPr>
          <w:sz w:val="24"/>
        </w:rPr>
        <w:t>vierem</w:t>
      </w:r>
      <w:r>
        <w:rPr>
          <w:spacing w:val="56"/>
          <w:sz w:val="24"/>
        </w:rPr>
        <w:t xml:space="preserve"> </w:t>
      </w:r>
      <w:r>
        <w:rPr>
          <w:sz w:val="24"/>
        </w:rPr>
        <w:t>a</w:t>
      </w:r>
      <w:r w:rsidR="00C124D9">
        <w:rPr>
          <w:sz w:val="24"/>
        </w:rPr>
        <w:t xml:space="preserve"> </w:t>
      </w:r>
      <w:r>
        <w:t>responder a pesquisa;</w:t>
      </w:r>
    </w:p>
    <w:p w14:paraId="22E9477C" w14:textId="0F8A46FE" w:rsidR="0085101E" w:rsidRDefault="00AF2AE5">
      <w:pPr>
        <w:pStyle w:val="PargrafodaLista"/>
        <w:numPr>
          <w:ilvl w:val="1"/>
          <w:numId w:val="3"/>
        </w:numPr>
        <w:tabs>
          <w:tab w:val="left" w:pos="600"/>
        </w:tabs>
        <w:spacing w:before="185" w:line="256" w:lineRule="auto"/>
        <w:ind w:left="101" w:right="119" w:firstLine="0"/>
        <w:jc w:val="both"/>
        <w:rPr>
          <w:sz w:val="24"/>
        </w:rPr>
      </w:pPr>
      <w:r>
        <w:rPr>
          <w:sz w:val="24"/>
        </w:rPr>
        <w:t xml:space="preserve">Para concorrer o associado deverá responder a pesquisa </w:t>
      </w:r>
      <w:r>
        <w:rPr>
          <w:spacing w:val="-133"/>
          <w:sz w:val="24"/>
          <w:u w:val="single"/>
        </w:rPr>
        <w:t>a</w:t>
      </w:r>
      <w:r>
        <w:rPr>
          <w:spacing w:val="66"/>
          <w:sz w:val="24"/>
        </w:rPr>
        <w:t xml:space="preserve"> </w:t>
      </w:r>
      <w:r>
        <w:rPr>
          <w:sz w:val="24"/>
          <w:u w:val="single"/>
        </w:rPr>
        <w:t>té às 1</w:t>
      </w:r>
      <w:r w:rsidR="00C124D9">
        <w:rPr>
          <w:sz w:val="24"/>
          <w:u w:val="single"/>
        </w:rPr>
        <w:t>5</w:t>
      </w:r>
      <w:r>
        <w:rPr>
          <w:sz w:val="24"/>
          <w:u w:val="single"/>
        </w:rPr>
        <w:t xml:space="preserve">h, do </w:t>
      </w:r>
      <w:r>
        <w:rPr>
          <w:spacing w:val="-134"/>
          <w:sz w:val="24"/>
          <w:u w:val="single"/>
        </w:rPr>
        <w:t>d</w:t>
      </w:r>
      <w:r>
        <w:rPr>
          <w:spacing w:val="70"/>
          <w:sz w:val="24"/>
        </w:rPr>
        <w:t xml:space="preserve"> </w:t>
      </w:r>
      <w:r>
        <w:rPr>
          <w:sz w:val="24"/>
          <w:u w:val="single"/>
        </w:rPr>
        <w:t>ia</w:t>
      </w:r>
      <w:r>
        <w:rPr>
          <w:spacing w:val="2"/>
          <w:sz w:val="24"/>
          <w:u w:val="single"/>
        </w:rPr>
        <w:t xml:space="preserve"> </w:t>
      </w:r>
      <w:r w:rsidR="00C124D9">
        <w:rPr>
          <w:sz w:val="24"/>
          <w:u w:val="single"/>
        </w:rPr>
        <w:t>02/12</w:t>
      </w:r>
      <w:r>
        <w:rPr>
          <w:sz w:val="24"/>
          <w:u w:val="single"/>
        </w:rPr>
        <w:t>/2020;</w:t>
      </w:r>
    </w:p>
    <w:p w14:paraId="6A682B1F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595"/>
        </w:tabs>
        <w:spacing w:before="165" w:line="256" w:lineRule="auto"/>
        <w:ind w:right="119" w:firstLine="0"/>
        <w:jc w:val="both"/>
        <w:rPr>
          <w:sz w:val="24"/>
        </w:rPr>
      </w:pPr>
      <w:r>
        <w:rPr>
          <w:sz w:val="24"/>
        </w:rPr>
        <w:t>A divulgação dos contemplados será realizada pela AMPEB, por meio de boletins eletrônicos internos;</w:t>
      </w:r>
    </w:p>
    <w:p w14:paraId="394B449D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645"/>
        </w:tabs>
        <w:spacing w:before="163" w:line="259" w:lineRule="auto"/>
        <w:ind w:right="118" w:firstLine="0"/>
        <w:jc w:val="both"/>
        <w:rPr>
          <w:sz w:val="24"/>
        </w:rPr>
      </w:pPr>
      <w:r>
        <w:rPr>
          <w:sz w:val="24"/>
        </w:rPr>
        <w:t>Em caso de ausência não justificada, o associado será impedido de participar do próximo sorteio ou inscrição, por enquete ou e-mail, independente de sorteio, por enquete ou e-mail, para evento de qualquer</w:t>
      </w:r>
      <w:r>
        <w:rPr>
          <w:spacing w:val="-2"/>
          <w:sz w:val="24"/>
        </w:rPr>
        <w:t xml:space="preserve"> </w:t>
      </w:r>
      <w:r>
        <w:rPr>
          <w:sz w:val="24"/>
        </w:rPr>
        <w:t>natureza.</w:t>
      </w:r>
    </w:p>
    <w:sectPr w:rsidR="0085101E">
      <w:pgSz w:w="11910" w:h="16840"/>
      <w:pgMar w:top="13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33EA0"/>
    <w:multiLevelType w:val="hybridMultilevel"/>
    <w:tmpl w:val="69705E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D0D78"/>
    <w:multiLevelType w:val="multilevel"/>
    <w:tmpl w:val="1EC85F3A"/>
    <w:lvl w:ilvl="0">
      <w:start w:val="1"/>
      <w:numFmt w:val="decimal"/>
      <w:lvlText w:val="%1"/>
      <w:lvlJc w:val="left"/>
      <w:pPr>
        <w:ind w:left="301" w:hanging="20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821" w:hanging="721"/>
        <w:jc w:val="left"/>
      </w:pPr>
      <w:rPr>
        <w:rFonts w:ascii="Arial" w:eastAsia="Arial" w:hAnsi="Arial" w:cs="Arial" w:hint="default"/>
        <w:spacing w:val="-23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600" w:hanging="72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820" w:hanging="72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1949" w:hanging="72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3078" w:hanging="72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4208" w:hanging="72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5337" w:hanging="72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6467" w:hanging="721"/>
      </w:pPr>
      <w:rPr>
        <w:rFonts w:hint="default"/>
        <w:lang w:val="pt-PT" w:eastAsia="pt-PT" w:bidi="pt-PT"/>
      </w:rPr>
    </w:lvl>
  </w:abstractNum>
  <w:abstractNum w:abstractNumId="2" w15:restartNumberingAfterBreak="0">
    <w:nsid w:val="5EAA6217"/>
    <w:multiLevelType w:val="hybridMultilevel"/>
    <w:tmpl w:val="A5D69C48"/>
    <w:lvl w:ilvl="0" w:tplc="6478AFA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677065"/>
    <w:multiLevelType w:val="hybridMultilevel"/>
    <w:tmpl w:val="3F783D1A"/>
    <w:lvl w:ilvl="0" w:tplc="6478AFA6">
      <w:numFmt w:val="bullet"/>
      <w:lvlText w:val="-"/>
      <w:lvlJc w:val="left"/>
      <w:pPr>
        <w:ind w:left="101" w:hanging="147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130E7A90">
      <w:numFmt w:val="bullet"/>
      <w:lvlText w:val="•"/>
      <w:lvlJc w:val="left"/>
      <w:pPr>
        <w:ind w:left="962" w:hanging="147"/>
      </w:pPr>
      <w:rPr>
        <w:rFonts w:hint="default"/>
        <w:lang w:val="pt-PT" w:eastAsia="pt-PT" w:bidi="pt-PT"/>
      </w:rPr>
    </w:lvl>
    <w:lvl w:ilvl="2" w:tplc="814A97E2">
      <w:numFmt w:val="bullet"/>
      <w:lvlText w:val="•"/>
      <w:lvlJc w:val="left"/>
      <w:pPr>
        <w:ind w:left="1825" w:hanging="147"/>
      </w:pPr>
      <w:rPr>
        <w:rFonts w:hint="default"/>
        <w:lang w:val="pt-PT" w:eastAsia="pt-PT" w:bidi="pt-PT"/>
      </w:rPr>
    </w:lvl>
    <w:lvl w:ilvl="3" w:tplc="25FC952C">
      <w:numFmt w:val="bullet"/>
      <w:lvlText w:val="•"/>
      <w:lvlJc w:val="left"/>
      <w:pPr>
        <w:ind w:left="2687" w:hanging="147"/>
      </w:pPr>
      <w:rPr>
        <w:rFonts w:hint="default"/>
        <w:lang w:val="pt-PT" w:eastAsia="pt-PT" w:bidi="pt-PT"/>
      </w:rPr>
    </w:lvl>
    <w:lvl w:ilvl="4" w:tplc="56CEAE00">
      <w:numFmt w:val="bullet"/>
      <w:lvlText w:val="•"/>
      <w:lvlJc w:val="left"/>
      <w:pPr>
        <w:ind w:left="3550" w:hanging="147"/>
      </w:pPr>
      <w:rPr>
        <w:rFonts w:hint="default"/>
        <w:lang w:val="pt-PT" w:eastAsia="pt-PT" w:bidi="pt-PT"/>
      </w:rPr>
    </w:lvl>
    <w:lvl w:ilvl="5" w:tplc="D59EA74A">
      <w:numFmt w:val="bullet"/>
      <w:lvlText w:val="•"/>
      <w:lvlJc w:val="left"/>
      <w:pPr>
        <w:ind w:left="4413" w:hanging="147"/>
      </w:pPr>
      <w:rPr>
        <w:rFonts w:hint="default"/>
        <w:lang w:val="pt-PT" w:eastAsia="pt-PT" w:bidi="pt-PT"/>
      </w:rPr>
    </w:lvl>
    <w:lvl w:ilvl="6" w:tplc="429CC848">
      <w:numFmt w:val="bullet"/>
      <w:lvlText w:val="•"/>
      <w:lvlJc w:val="left"/>
      <w:pPr>
        <w:ind w:left="5275" w:hanging="147"/>
      </w:pPr>
      <w:rPr>
        <w:rFonts w:hint="default"/>
        <w:lang w:val="pt-PT" w:eastAsia="pt-PT" w:bidi="pt-PT"/>
      </w:rPr>
    </w:lvl>
    <w:lvl w:ilvl="7" w:tplc="0102099C">
      <w:numFmt w:val="bullet"/>
      <w:lvlText w:val="•"/>
      <w:lvlJc w:val="left"/>
      <w:pPr>
        <w:ind w:left="6138" w:hanging="147"/>
      </w:pPr>
      <w:rPr>
        <w:rFonts w:hint="default"/>
        <w:lang w:val="pt-PT" w:eastAsia="pt-PT" w:bidi="pt-PT"/>
      </w:rPr>
    </w:lvl>
    <w:lvl w:ilvl="8" w:tplc="0B0AF23A">
      <w:numFmt w:val="bullet"/>
      <w:lvlText w:val="•"/>
      <w:lvlJc w:val="left"/>
      <w:pPr>
        <w:ind w:left="7001" w:hanging="147"/>
      </w:pPr>
      <w:rPr>
        <w:rFonts w:hint="default"/>
        <w:lang w:val="pt-PT" w:eastAsia="pt-PT" w:bidi="pt-PT"/>
      </w:rPr>
    </w:lvl>
  </w:abstractNum>
  <w:abstractNum w:abstractNumId="4" w15:restartNumberingAfterBreak="0">
    <w:nsid w:val="7F081AB2"/>
    <w:multiLevelType w:val="multilevel"/>
    <w:tmpl w:val="A56E0076"/>
    <w:lvl w:ilvl="0">
      <w:start w:val="3"/>
      <w:numFmt w:val="decimal"/>
      <w:lvlText w:val="%1"/>
      <w:lvlJc w:val="left"/>
      <w:pPr>
        <w:ind w:left="101" w:hanging="493"/>
        <w:jc w:val="left"/>
      </w:pPr>
      <w:rPr>
        <w:rFonts w:hint="default"/>
        <w:lang w:val="pt-PT" w:eastAsia="pt-PT" w:bidi="pt-PT"/>
      </w:rPr>
    </w:lvl>
    <w:lvl w:ilvl="1">
      <w:start w:val="4"/>
      <w:numFmt w:val="decimal"/>
      <w:lvlText w:val="%1.%2."/>
      <w:lvlJc w:val="left"/>
      <w:pPr>
        <w:ind w:left="101" w:hanging="493"/>
        <w:jc w:val="left"/>
      </w:pPr>
      <w:rPr>
        <w:rFonts w:ascii="Arial" w:eastAsia="Arial" w:hAnsi="Arial" w:cs="Arial" w:hint="default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825" w:hanging="493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87" w:hanging="493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550" w:hanging="493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413" w:hanging="493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275" w:hanging="493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138" w:hanging="493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001" w:hanging="493"/>
      </w:pPr>
      <w:rPr>
        <w:rFonts w:hint="default"/>
        <w:lang w:val="pt-PT" w:eastAsia="pt-PT" w:bidi="pt-P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01E"/>
    <w:rsid w:val="0029492A"/>
    <w:rsid w:val="0085101E"/>
    <w:rsid w:val="00AF2AE5"/>
    <w:rsid w:val="00C1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02A54"/>
  <w15:docId w15:val="{0A5E5F65-79AF-40A3-B725-35D2DA61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29492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949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ccademiajuris.com/cursos/combate-ao-crime-organizado-inteligencia-investigacao-internacionalizaca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433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REGULAMENTO DO SORTEIO PARA O CURSO ONLINE DE ˝VIOLÊNCIA DE GÊNERO  UMA PERSPECTIVA COMPARADA˛</dc:title>
  <dc:creator>azeve</dc:creator>
  <cp:lastModifiedBy>AMPEB-BA</cp:lastModifiedBy>
  <cp:revision>4</cp:revision>
  <dcterms:created xsi:type="dcterms:W3CDTF">2020-11-16T19:36:00Z</dcterms:created>
  <dcterms:modified xsi:type="dcterms:W3CDTF">2020-11-17T17:08:00Z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LastSaved">
    <vt:filetime>2020-10-26T00:00:00Z</vt:filetime>
  </property>
</Properties>
</file>